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3" w:firstLineChars="200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黑体" w:hAnsi="宋体" w:eastAsia="黑体" w:cs="宋体"/>
          <w:b/>
          <w:kern w:val="0"/>
          <w:sz w:val="36"/>
          <w:szCs w:val="36"/>
        </w:rPr>
        <w:t>优秀本科毕业生事迹材料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王慧：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女，22岁，汉族，共青团员，财务12002班，湖北黄冈人，高中毕业于湖北省黄梅县第一高级中学。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在校期间刻苦钻研，勤奋学习，成绩良好；担任财务12002班班长兼团支部书记、辅导员助理，曾任长江大学就业服务委员会信息部干事、长江大学模联协会外宣部部长、工商32207和32208班小班；积极参加志愿服务活动、社会实践活动；一次性通过计算机二级考试、全国大学生英语四级考试、初级会计资格考试、初中数学教师资格考试、普通话等级考试；主持大学生创新创业训练计划项目1项；以第一发明人申请实用新型发明专利1项；曾获“互联网+”大学生创新创业大赛校级一等奖3次、二等奖1次、三等奖3次，荆州市大学生创新创业扶持项目路演大赛三等奖1次，商业精英挑战赛会计与管理案例国家级三等奖1次，首届高校大学生电商大赛省级二等奖1次，“中国创翼”创新创业大赛省级选拔赛30强1次，第三届湖北省大学生集体协商大赛省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级三等奖1次，长江大学“百顺杯”商务谈判大赛校级一等奖1次，长江大学“青春献礼·建党百年”课外研习展校级二等奖1次；曾获评校级“三好学生”1次、校级“优秀学生干部”1次、校级“优秀共青团员”1次，长江大学女子学院“优秀学员”1次；曾获国家励志奖学金2次，“美琪”奖学金1次，单项奖金1次；已与用人单位签订就业协议书，明确毕业去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毕业感言：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“光阴者百代之过客也，唯一路奔跑者，才能生风起时，希望在这个美好的时代，我们都能摆脱戾气，不忘勇气，去成为你想成为的大人，祝所有即将毕业的男孩女孩们，良辰美景，有友同行，荡尽不平，理想长鸣。”未来也许不是一路坦途，也许铺满荆棘，但一定会有所收获，也请让自己一定快乐</w:t>
      </w:r>
      <w:r>
        <w:rPr>
          <w:rFonts w:hint="eastAsia" w:ascii="宋体" w:hAnsi="宋体" w:cs="宋体"/>
          <w:kern w:val="0"/>
          <w:sz w:val="24"/>
          <w:szCs w:val="24"/>
          <w:lang w:val="en-US" w:eastAsia="zh-CN"/>
        </w:rPr>
        <w:t>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694E2EC4"/>
    <w:rsid w:val="34053575"/>
    <w:rsid w:val="694E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2024-04-22T13:18:00Z</dcterms:created>
  <dc:creator>柒</dc:creator>
  <cp:lastModifiedBy>柒</cp:lastModifiedBy>
  <dcterms:modified xsi:type="dcterms:W3CDTF">2024-04-23T07:55:22Z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E7A01EB9B3DE4D22B3877E3B08FA1174_11</vt:lpwstr>
  </property>
</Properties>
</file>